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630DA" w14:textId="0639EB79" w:rsidR="00AB586C" w:rsidRDefault="00AB586C" w:rsidP="00AB586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AB586C">
        <w:rPr>
          <w:sz w:val="28"/>
          <w:szCs w:val="28"/>
        </w:rPr>
        <w:t xml:space="preserve">Семинарское занятие 2. </w:t>
      </w:r>
    </w:p>
    <w:p w14:paraId="770B467D" w14:textId="77777777" w:rsidR="00AB586C" w:rsidRPr="00AB586C" w:rsidRDefault="00AB586C" w:rsidP="00AB586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</w:p>
    <w:p w14:paraId="0A2308BD" w14:textId="069C18D5" w:rsidR="00AB586C" w:rsidRDefault="00AB586C" w:rsidP="00AB586C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AB586C">
        <w:rPr>
          <w:sz w:val="28"/>
          <w:szCs w:val="28"/>
        </w:rPr>
        <w:t>«Рельеф как индикатор глубинной геологии»</w:t>
      </w:r>
    </w:p>
    <w:p w14:paraId="2D715AC1" w14:textId="77777777" w:rsidR="00AB586C" w:rsidRPr="00AB586C" w:rsidRDefault="00AB586C" w:rsidP="00AB586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</w:p>
    <w:p w14:paraId="7D12F926" w14:textId="77777777" w:rsidR="00AB586C" w:rsidRPr="00AB586C" w:rsidRDefault="00AB586C" w:rsidP="00AB586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AB586C">
        <w:rPr>
          <w:b/>
          <w:bCs/>
          <w:sz w:val="28"/>
          <w:szCs w:val="28"/>
        </w:rPr>
        <w:t>Вопросы для обсуждения:</w:t>
      </w:r>
    </w:p>
    <w:p w14:paraId="5BED1360" w14:textId="77777777" w:rsidR="00AB586C" w:rsidRPr="00AB586C" w:rsidRDefault="00AB586C" w:rsidP="00AB586C">
      <w:pPr>
        <w:pStyle w:val="a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AB586C">
        <w:rPr>
          <w:sz w:val="28"/>
          <w:szCs w:val="28"/>
        </w:rPr>
        <w:t>Каким образом морфометрический анализ ЦМР (уклоны, кривизна) помогает выявить зоны разрывных нарушений в условиях закрытых территорий?</w:t>
      </w:r>
    </w:p>
    <w:p w14:paraId="310D2B5C" w14:textId="77777777" w:rsidR="00AB586C" w:rsidRPr="00AB586C" w:rsidRDefault="00AB586C" w:rsidP="00AB586C">
      <w:pPr>
        <w:pStyle w:val="a3"/>
        <w:numPr>
          <w:ilvl w:val="1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AB586C">
        <w:rPr>
          <w:sz w:val="28"/>
          <w:szCs w:val="28"/>
        </w:rPr>
        <w:t>Ограничения ручной интерполяции горизонталей по сравнению с математическими алгоритмами.</w:t>
      </w:r>
    </w:p>
    <w:p w14:paraId="7DD866C2" w14:textId="2CB72B47" w:rsid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A040D0D" w14:textId="58755F6C" w:rsid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9DA98D0" w14:textId="1652742D" w:rsidR="00044196" w:rsidRP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44196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Ответ оформить в виде реферата</w:t>
      </w:r>
    </w:p>
    <w:p w14:paraId="671BE343" w14:textId="77777777" w:rsidR="005B4A3E" w:rsidRPr="00044196" w:rsidRDefault="005B4A3E">
      <w:pPr>
        <w:rPr>
          <w:sz w:val="28"/>
          <w:szCs w:val="28"/>
        </w:rPr>
      </w:pPr>
    </w:p>
    <w:sectPr w:rsidR="005B4A3E" w:rsidRPr="0004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541FE"/>
    <w:multiLevelType w:val="multilevel"/>
    <w:tmpl w:val="DAE2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83D28"/>
    <w:multiLevelType w:val="multilevel"/>
    <w:tmpl w:val="C71A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96"/>
    <w:rsid w:val="00044196"/>
    <w:rsid w:val="005B4A3E"/>
    <w:rsid w:val="00AB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A658"/>
  <w15:chartTrackingRefBased/>
  <w15:docId w15:val="{C4BC542D-D780-46DE-8292-B1239A98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4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4196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04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5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2</cp:revision>
  <dcterms:created xsi:type="dcterms:W3CDTF">2026-10-05T09:22:00Z</dcterms:created>
  <dcterms:modified xsi:type="dcterms:W3CDTF">2026-10-05T09:22:00Z</dcterms:modified>
</cp:coreProperties>
</file>